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97" w:rsidRDefault="009568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956897" w:rsidRDefault="009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19</w:t>
      </w:r>
    </w:p>
    <w:p w:rsidR="00956897" w:rsidRDefault="009B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9</w:t>
      </w:r>
    </w:p>
    <w:p w:rsidR="00956897" w:rsidRDefault="009B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3 </w:t>
      </w:r>
      <w:r>
        <w:rPr>
          <w:rFonts w:ascii="Times New Roman" w:eastAsia="Times New Roman" w:hAnsi="Times New Roman" w:cs="Times New Roman"/>
          <w:sz w:val="28"/>
        </w:rPr>
        <w:t>курса</w:t>
      </w:r>
    </w:p>
    <w:p w:rsidR="00956897" w:rsidRDefault="0095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56897" w:rsidRDefault="009B1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Стандартизация и сертификация.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работы</w:t>
      </w:r>
      <w:r>
        <w:rPr>
          <w:rFonts w:ascii="Times New Roman" w:eastAsia="Times New Roman" w:hAnsi="Times New Roman" w:cs="Times New Roman"/>
          <w:sz w:val="28"/>
        </w:rPr>
        <w:t xml:space="preserve"> – изучение и применение полученных навыков на практике.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</w:t>
      </w:r>
      <w:r>
        <w:rPr>
          <w:rFonts w:ascii="Times New Roman" w:eastAsia="Times New Roman" w:hAnsi="Times New Roman" w:cs="Times New Roman"/>
          <w:sz w:val="28"/>
        </w:rPr>
        <w:t>традь по Основам предпринимательства.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956897" w:rsidRDefault="009568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6897" w:rsidRDefault="009B10B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Краткие теоретические и учебно-методические материалы</w:t>
      </w:r>
    </w:p>
    <w:p w:rsidR="00956897" w:rsidRDefault="009B10B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теме практической работы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Стандартизация </w:t>
      </w:r>
      <w:r>
        <w:rPr>
          <w:rFonts w:ascii="Times New Roman" w:eastAsia="Times New Roman" w:hAnsi="Times New Roman" w:cs="Times New Roman"/>
          <w:b/>
          <w:sz w:val="28"/>
        </w:rPr>
        <w:t>деятельность по установлению требовани</w:t>
      </w:r>
      <w:r>
        <w:rPr>
          <w:rFonts w:ascii="Times New Roman" w:eastAsia="Times New Roman" w:hAnsi="Times New Roman" w:cs="Times New Roman"/>
          <w:b/>
          <w:sz w:val="28"/>
        </w:rPr>
        <w:t>й (норм, правил и характеристик) в целях обеспечения: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безопасности продукции, работ и услуг для окружающей среды, жизни, здоровья;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-технической и информационной совместимости, а также взаимозаменяемости продукции;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качества продукции, работ и услуг в соответствии с уровнем развития науки, техники и технологии;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-единства измерений;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-экономии всех видов ресурсов;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безопасности хозяйственных объектов с учетом риска возникновения природных и техногенных катастроф и других чрезвычайных ситуаций;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-обороноспособности и мобилизационной готовности страны.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Нормативно-правовая основа этой деятельности, обязательная для госу</w:t>
      </w:r>
      <w:r>
        <w:rPr>
          <w:rFonts w:ascii="Times New Roman" w:eastAsia="Times New Roman" w:hAnsi="Times New Roman" w:cs="Times New Roman"/>
          <w:sz w:val="28"/>
        </w:rPr>
        <w:t xml:space="preserve">дарственных органов, органов местного самоуправления и всех хозяйствующих субъектов, определена Законом "О стандартизации" от 10 июня 1993 r.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 нормативным документам по стандартизации относятся: государственные стандарты Российской Федерации</w:t>
      </w:r>
      <w:r>
        <w:rPr>
          <w:rFonts w:ascii="Times New Roman" w:eastAsia="Times New Roman" w:hAnsi="Times New Roman" w:cs="Times New Roman"/>
          <w:sz w:val="28"/>
        </w:rPr>
        <w:t xml:space="preserve"> применяемы</w:t>
      </w:r>
      <w:r>
        <w:rPr>
          <w:rFonts w:ascii="Times New Roman" w:eastAsia="Times New Roman" w:hAnsi="Times New Roman" w:cs="Times New Roman"/>
          <w:sz w:val="28"/>
        </w:rPr>
        <w:t>е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установленном порядке; общероссийские классификаторы технико-экономической информации; стандарты отраслей;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Требования, устанавливаемые нормативными документами по стандартизации, должны основываться на современных достижениях науки, техники и техноло</w:t>
      </w:r>
      <w:r>
        <w:rPr>
          <w:rFonts w:ascii="Times New Roman" w:eastAsia="Times New Roman" w:hAnsi="Times New Roman" w:cs="Times New Roman"/>
          <w:sz w:val="28"/>
        </w:rPr>
        <w:t>гии, международных стандартах.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Первый в России официальный стандарт утвердил Петр I на качество льна, "дабы не позорили поставщики державу Российскую негодным товаром". Сейчас приоритетным направлением в стандартизации является унификация отечественных но</w:t>
      </w:r>
      <w:r>
        <w:rPr>
          <w:rFonts w:ascii="Times New Roman" w:eastAsia="Times New Roman" w:hAnsi="Times New Roman" w:cs="Times New Roman"/>
          <w:sz w:val="28"/>
        </w:rPr>
        <w:t>рм с международными. Все вновь принимаемые и 90% действующих в России стандартов унифицированы с мировыми. Больше всех в этом заинтересованы предприниматели, занимающиеся экспортно-импортными операциями. В то же время через обязательную сертификацию ряда т</w:t>
      </w:r>
      <w:r>
        <w:rPr>
          <w:rFonts w:ascii="Times New Roman" w:eastAsia="Times New Roman" w:hAnsi="Times New Roman" w:cs="Times New Roman"/>
          <w:sz w:val="28"/>
        </w:rPr>
        <w:t>оваров, в том числе всего импорта, отечественные производители должны быть защищены от беспрепятственного ввоза некачественной продукции зарубежных конкурентов.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Нормативные документы по стандартизации должны применяться государственными органами управлени</w:t>
      </w:r>
      <w:r>
        <w:rPr>
          <w:rFonts w:ascii="Times New Roman" w:eastAsia="Times New Roman" w:hAnsi="Times New Roman" w:cs="Times New Roman"/>
          <w:sz w:val="28"/>
        </w:rPr>
        <w:t>я, хозяйствующими субъектами на стадиях разработки, подготовки продукции к производству, ее изготовления, реализации (поставки, продажи), использования (эксплуатации), хранения, транспортирования и утилизации, при выполнении работ и оказании услуг, при раз</w:t>
      </w:r>
      <w:r>
        <w:rPr>
          <w:rFonts w:ascii="Times New Roman" w:eastAsia="Times New Roman" w:hAnsi="Times New Roman" w:cs="Times New Roman"/>
          <w:sz w:val="28"/>
        </w:rPr>
        <w:t>работке технической документации (конструкторской, технологической, проектной), в том числе технических условий, каталожных листов на поставляемую продукцию (оказываемые услуги). Заказчик и исполнитель обязаны включать в договор условие о соответствии прод</w:t>
      </w:r>
      <w:r>
        <w:rPr>
          <w:rFonts w:ascii="Times New Roman" w:eastAsia="Times New Roman" w:hAnsi="Times New Roman" w:cs="Times New Roman"/>
          <w:sz w:val="28"/>
        </w:rPr>
        <w:t>укции, выполняемых работ и оказываемых услуг обязательным требованиям государственных стандартов.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Контроль и надзор за соблюдением обязательных требований государственных стандартов является прерогативой Госстандарта России и иных специально уполномоченны</w:t>
      </w:r>
      <w:r>
        <w:rPr>
          <w:rFonts w:ascii="Times New Roman" w:eastAsia="Times New Roman" w:hAnsi="Times New Roman" w:cs="Times New Roman"/>
          <w:sz w:val="28"/>
        </w:rPr>
        <w:t>х государственных органов управления в пределах их компетенции. Государство гарантирует экономическую поддержку и стимулирование хозяйствующих субъектов, которые производят продукцию (оказывают услуги), маркированную знаком соответствия государственным ста</w:t>
      </w:r>
      <w:r>
        <w:rPr>
          <w:rFonts w:ascii="Times New Roman" w:eastAsia="Times New Roman" w:hAnsi="Times New Roman" w:cs="Times New Roman"/>
          <w:sz w:val="28"/>
        </w:rPr>
        <w:t>ндартам, в том числе государственным стандартам с предварительными требованиями на перспективу, опережающими возможности традиционных технологий.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Сертификация</w:t>
      </w:r>
      <w:r>
        <w:rPr>
          <w:rFonts w:ascii="Times New Roman" w:eastAsia="Times New Roman" w:hAnsi="Times New Roman" w:cs="Times New Roman"/>
          <w:b/>
          <w:sz w:val="28"/>
        </w:rPr>
        <w:t xml:space="preserve"> деятельность по подтверждению соответствия продукции (товаров, услуг и иных объектов) установл</w:t>
      </w:r>
      <w:r>
        <w:rPr>
          <w:rFonts w:ascii="Times New Roman" w:eastAsia="Times New Roman" w:hAnsi="Times New Roman" w:cs="Times New Roman"/>
          <w:b/>
          <w:sz w:val="28"/>
        </w:rPr>
        <w:t xml:space="preserve">енным требованиям. </w:t>
      </w:r>
      <w:r>
        <w:rPr>
          <w:rFonts w:ascii="Times New Roman" w:eastAsia="Times New Roman" w:hAnsi="Times New Roman" w:cs="Times New Roman"/>
          <w:sz w:val="28"/>
        </w:rPr>
        <w:t>Она осуществляется в целях: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создания условий для деятельности предприятий, учреждений, организаций и предпринимателей на едином товарном рынке Российской Федерации, а также для участия в международном экономическом, научно-техническом с</w:t>
      </w:r>
      <w:r>
        <w:rPr>
          <w:rFonts w:ascii="Times New Roman" w:eastAsia="Times New Roman" w:hAnsi="Times New Roman" w:cs="Times New Roman"/>
          <w:sz w:val="28"/>
        </w:rPr>
        <w:t>отрудничестве и международной торговле;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-содействия потребителям в компетентном выборе продукции;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-защиты потребителя от недобросовестности изготовителя (продавца, исполнителя);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-контроля безопасности продукции для окружающей среды, жизни, здоровья и имуще</w:t>
      </w:r>
      <w:r>
        <w:rPr>
          <w:rFonts w:ascii="Times New Roman" w:eastAsia="Times New Roman" w:hAnsi="Times New Roman" w:cs="Times New Roman"/>
          <w:sz w:val="28"/>
        </w:rPr>
        <w:t>ства;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-подтверждения показателей качества продукции, заявленных изготовителем.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Нормативно-правовую основу сертификации составляют Закон "О сертификации продукции и услуг", принятый 10 июня 1993 г.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Ведущую роль в сертификации играет Госстандарт РФ. Он, </w:t>
      </w:r>
      <w:r>
        <w:rPr>
          <w:rFonts w:ascii="Times New Roman" w:eastAsia="Times New Roman" w:hAnsi="Times New Roman" w:cs="Times New Roman"/>
          <w:sz w:val="28"/>
        </w:rPr>
        <w:t>фо</w:t>
      </w:r>
      <w:r>
        <w:rPr>
          <w:rFonts w:ascii="Times New Roman" w:eastAsia="Times New Roman" w:hAnsi="Times New Roman" w:cs="Times New Roman"/>
          <w:sz w:val="28"/>
        </w:rPr>
        <w:t>рмирует и реализует государственную политику в области сертификации, устанавливает общие правила и рекомендации по проведению сертификации на территории Российской Федерации; проводит государственную регистрацию систем сертификации и знаков соответствия, д</w:t>
      </w:r>
      <w:r>
        <w:rPr>
          <w:rFonts w:ascii="Times New Roman" w:eastAsia="Times New Roman" w:hAnsi="Times New Roman" w:cs="Times New Roman"/>
          <w:sz w:val="28"/>
        </w:rPr>
        <w:t>ействующих в Российской Федерации.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Различаются два вида сертификации: обязательная,</w:t>
      </w:r>
      <w:r>
        <w:rPr>
          <w:rFonts w:ascii="Times New Roman" w:eastAsia="Times New Roman" w:hAnsi="Times New Roman" w:cs="Times New Roman"/>
          <w:sz w:val="28"/>
        </w:rPr>
        <w:t xml:space="preserve"> осуществляемая в случаях, предусмотренных законодательством, и </w:t>
      </w:r>
      <w:r>
        <w:rPr>
          <w:rFonts w:ascii="Times New Roman" w:eastAsia="Times New Roman" w:hAnsi="Times New Roman" w:cs="Times New Roman"/>
          <w:b/>
          <w:sz w:val="28"/>
        </w:rPr>
        <w:t>добровольная</w:t>
      </w:r>
      <w:r>
        <w:rPr>
          <w:rFonts w:ascii="Times New Roman" w:eastAsia="Times New Roman" w:hAnsi="Times New Roman" w:cs="Times New Roman"/>
          <w:sz w:val="28"/>
        </w:rPr>
        <w:t xml:space="preserve"> — на продукцию, не подлежащую обязательной сертификации.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Обязательное сертифицированн</w:t>
      </w:r>
      <w:r>
        <w:rPr>
          <w:rFonts w:ascii="Times New Roman" w:eastAsia="Times New Roman" w:hAnsi="Times New Roman" w:cs="Times New Roman"/>
          <w:sz w:val="28"/>
        </w:rPr>
        <w:t>ие в Росси</w:t>
      </w:r>
      <w:r>
        <w:rPr>
          <w:rFonts w:ascii="Times New Roman" w:eastAsia="Times New Roman" w:hAnsi="Times New Roman" w:cs="Times New Roman"/>
          <w:sz w:val="28"/>
        </w:rPr>
        <w:t>и, как и во всем мире, применяется, как правило, только к тем товарам, работам и услугам, которые могут быть потенциально вредными или опасными.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Изготовители (продавцы, исполнители) продукции, подлежащей обязательной сертификации и реализуемой на территори</w:t>
      </w:r>
      <w:r>
        <w:rPr>
          <w:rFonts w:ascii="Times New Roman" w:eastAsia="Times New Roman" w:hAnsi="Times New Roman" w:cs="Times New Roman"/>
          <w:sz w:val="28"/>
        </w:rPr>
        <w:t>и Российской Федерации, должны: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-реализовывать эту продукцию только при наличии сертификата, выданного или признанного уполномоченным на то органом;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-обеспечивать соответствие реализуемой продукции требованиям нормативных документов, на соответствие которы</w:t>
      </w:r>
      <w:r>
        <w:rPr>
          <w:rFonts w:ascii="Times New Roman" w:eastAsia="Times New Roman" w:hAnsi="Times New Roman" w:cs="Times New Roman"/>
          <w:sz w:val="28"/>
        </w:rPr>
        <w:t>м она была сертифицирована, и маркирование ее знаком соответствия в установленном порядке;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-указывать в сопроводительной технической документации сведения о сертификации и нормативных документах, которым должна соответствовать продукция, и обеспечивать дов</w:t>
      </w:r>
      <w:r>
        <w:rPr>
          <w:rFonts w:ascii="Times New Roman" w:eastAsia="Times New Roman" w:hAnsi="Times New Roman" w:cs="Times New Roman"/>
          <w:sz w:val="28"/>
        </w:rPr>
        <w:t>едение этой информации до потребителя (покупателя, заказчика);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-приостанавливать или прекращать реализацию сертифицированной продукции, если она не отвечает требованиям нормативных документов;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-обеспечивать беспрепятственное выполнение своих полномочий до</w:t>
      </w:r>
      <w:r>
        <w:rPr>
          <w:rFonts w:ascii="Times New Roman" w:eastAsia="Times New Roman" w:hAnsi="Times New Roman" w:cs="Times New Roman"/>
          <w:sz w:val="28"/>
        </w:rPr>
        <w:t>лжностными лицами органов, осуществляющих обязательную сертификацию продукции и контроль за сертифицированной продукцией;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-извещать орган по сертификации в установленном им порядке об изменениях, внесенных в техническую документацию или в технологический п</w:t>
      </w:r>
      <w:r>
        <w:rPr>
          <w:rFonts w:ascii="Times New Roman" w:eastAsia="Times New Roman" w:hAnsi="Times New Roman" w:cs="Times New Roman"/>
          <w:sz w:val="28"/>
        </w:rPr>
        <w:t>роцесс производства сертифицированной продукции.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Перечень подлежащей обязательной сертификации продукции постоянно расширяется и сейчас включает наименования многих сотен товаров, работ и услуг.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целях охраны интересов и прав потребителей на приобретение товаров надлежащего качества Правительство РФ постановлением от 17 мая 1997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601 "О маркировании товаров и продукции на территории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знаками соответствия, защищенными от по</w:t>
      </w:r>
      <w:r>
        <w:rPr>
          <w:rFonts w:ascii="Times New Roman" w:eastAsia="Times New Roman" w:hAnsi="Times New Roman" w:cs="Times New Roman"/>
          <w:sz w:val="28"/>
        </w:rPr>
        <w:t xml:space="preserve">дделок". ввело на территории Российской Федерации при маркировании товаров и продукции, подлежащих обязательной сертификации, знаки соответствия, защищенные от подделок.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Одновременно утвержден перечень</w:t>
      </w:r>
      <w:r>
        <w:rPr>
          <w:rFonts w:ascii="Times New Roman" w:eastAsia="Times New Roman" w:hAnsi="Times New Roman" w:cs="Times New Roman"/>
          <w:sz w:val="28"/>
        </w:rPr>
        <w:t xml:space="preserve"> группы товаров и продукции, подлежащих обязательном</w:t>
      </w:r>
      <w:r>
        <w:rPr>
          <w:rFonts w:ascii="Times New Roman" w:eastAsia="Times New Roman" w:hAnsi="Times New Roman" w:cs="Times New Roman"/>
          <w:sz w:val="28"/>
        </w:rPr>
        <w:t xml:space="preserve">у маркированию знаками соответствия, защищенными от подделок. В эту группу вошли: кофе, чай, </w:t>
      </w:r>
      <w:proofErr w:type="gramStart"/>
      <w:r>
        <w:rPr>
          <w:rFonts w:ascii="Times New Roman" w:eastAsia="Times New Roman" w:hAnsi="Times New Roman" w:cs="Times New Roman"/>
          <w:sz w:val="28"/>
        </w:rPr>
        <w:t>пряности,  полимерные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материалы, пластмассы и изделия из них, каучук, резина и изделия из них, изделия из кожи, дорожные принадлежности и аналогичные им товары, из</w:t>
      </w:r>
      <w:r>
        <w:rPr>
          <w:rFonts w:ascii="Times New Roman" w:eastAsia="Times New Roman" w:hAnsi="Times New Roman" w:cs="Times New Roman"/>
          <w:sz w:val="28"/>
        </w:rPr>
        <w:t>делия из черных металлов, электрические машины и оборудование.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Без наличия этих знаков реализация включенных в перечень товаров и продукции с 1 января 1998 г. запрещена.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Стандартизация, сертификация,</w:t>
      </w:r>
      <w:r>
        <w:rPr>
          <w:rFonts w:ascii="Times New Roman" w:eastAsia="Times New Roman" w:hAnsi="Times New Roman" w:cs="Times New Roman"/>
          <w:sz w:val="28"/>
        </w:rPr>
        <w:t xml:space="preserve"> имеют единую цель — </w:t>
      </w:r>
      <w:r>
        <w:rPr>
          <w:rFonts w:ascii="Times New Roman" w:eastAsia="Times New Roman" w:hAnsi="Times New Roman" w:cs="Times New Roman"/>
          <w:sz w:val="28"/>
        </w:rPr>
        <w:t xml:space="preserve">сформировать и поддерживать общие количественные и качественные параметры, которые позволяли бы сравнивать и оценивать товары, работы и услуги, гарантировать их безопасность.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Сертификация в России появилась в 1992 году вместе с Законом РФ «О защите прав </w:t>
      </w:r>
      <w:r>
        <w:rPr>
          <w:rFonts w:ascii="Times New Roman" w:eastAsia="Times New Roman" w:hAnsi="Times New Roman" w:cs="Times New Roman"/>
          <w:sz w:val="28"/>
        </w:rPr>
        <w:t xml:space="preserve">потребителей», но первым документом, заложившим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ее </w:t>
      </w:r>
      <w:r>
        <w:rPr>
          <w:rFonts w:ascii="Times New Roman" w:eastAsia="Times New Roman" w:hAnsi="Times New Roman" w:cs="Times New Roman"/>
          <w:sz w:val="28"/>
        </w:rPr>
        <w:t>основы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являлся Закон РФ «О сертификации продукции и услуг». 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закрепления:</w:t>
      </w:r>
    </w:p>
    <w:p w:rsidR="00956897" w:rsidRDefault="009B10B8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Назовите элементы системы стандартизации.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</w:rPr>
        <w:t>Какие документы устанавливают требования к элементам системы стандартиза</w:t>
      </w:r>
      <w:r>
        <w:rPr>
          <w:rFonts w:ascii="Times New Roman" w:eastAsia="Times New Roman" w:hAnsi="Times New Roman" w:cs="Times New Roman"/>
          <w:sz w:val="28"/>
        </w:rPr>
        <w:t>ции?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Когда в России введен первый стандарт.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Сертификация - это?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Сертификация бывает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Когда в Р.Ф. появилась сертификация?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Составление отчета по практической работе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</w:t>
      </w:r>
      <w:r>
        <w:rPr>
          <w:rFonts w:ascii="Times New Roman" w:eastAsia="Times New Roman" w:hAnsi="Times New Roman" w:cs="Times New Roman"/>
          <w:b/>
          <w:sz w:val="28"/>
        </w:rPr>
        <w:t>сурсы</w:t>
      </w:r>
    </w:p>
    <w:p w:rsidR="00956897" w:rsidRDefault="009B10B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info</w:t>
      </w:r>
      <w:r>
        <w:rPr>
          <w:rFonts w:ascii="Times New Roman" w:eastAsia="Times New Roman" w:hAnsi="Times New Roman" w:cs="Times New Roman"/>
          <w:sz w:val="28"/>
        </w:rPr>
        <w:t>- Iibrary.com.ua/</w:t>
      </w:r>
    </w:p>
    <w:p w:rsidR="00956897" w:rsidRDefault="0095689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6897" w:rsidRDefault="009568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956897" w:rsidRDefault="009568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956897" w:rsidRDefault="0095689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</w:p>
    <w:sectPr w:rsidR="00956897" w:rsidSect="009B10B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897"/>
    <w:rsid w:val="00956897"/>
    <w:rsid w:val="009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BD90"/>
  <w15:docId w15:val="{8EA3F466-6622-4CEE-864B-3A32CEA1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2020-04-10T11:27:00Z</dcterms:created>
  <dcterms:modified xsi:type="dcterms:W3CDTF">2020-04-10T11:33:00Z</dcterms:modified>
</cp:coreProperties>
</file>